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5C" w:rsidRPr="00EE2653" w:rsidRDefault="00EE2653" w:rsidP="004E135C">
      <w:pPr>
        <w:rPr>
          <w:b/>
          <w:color w:val="FF0000"/>
        </w:rPr>
      </w:pPr>
      <w:r>
        <w:rPr>
          <w:b/>
        </w:rPr>
        <w:t>2</w:t>
      </w:r>
      <w:r w:rsidR="00883B44">
        <w:rPr>
          <w:b/>
        </w:rPr>
        <w:t xml:space="preserve"> April</w:t>
      </w:r>
      <w:r w:rsidR="009A1735">
        <w:rPr>
          <w:b/>
        </w:rPr>
        <w:t xml:space="preserve"> 2015</w:t>
      </w:r>
    </w:p>
    <w:p w:rsidR="004E135C" w:rsidRDefault="004E135C" w:rsidP="00773B44">
      <w:pPr>
        <w:pStyle w:val="NoSpacing"/>
      </w:pPr>
    </w:p>
    <w:p w:rsidR="001A4BCF" w:rsidRPr="00EE2653" w:rsidRDefault="00EE2653" w:rsidP="00773B4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Pensioners</w:t>
      </w:r>
      <w:r w:rsidRPr="00EE2653">
        <w:rPr>
          <w:b/>
          <w:sz w:val="28"/>
        </w:rPr>
        <w:t xml:space="preserve"> to boost UK holidays</w:t>
      </w:r>
    </w:p>
    <w:p w:rsidR="001A4BCF" w:rsidRPr="00D57B8F" w:rsidRDefault="001A4BCF" w:rsidP="00EE2653">
      <w:pPr>
        <w:pStyle w:val="NoSpacing"/>
        <w:ind w:left="720"/>
      </w:pPr>
    </w:p>
    <w:p w:rsidR="00D57B8F" w:rsidRDefault="00EE2653" w:rsidP="00BE5760">
      <w:pPr>
        <w:pStyle w:val="NoSpacing"/>
        <w:numPr>
          <w:ilvl w:val="0"/>
          <w:numId w:val="2"/>
        </w:numPr>
        <w:jc w:val="center"/>
      </w:pPr>
      <w:r>
        <w:t>56</w:t>
      </w:r>
      <w:r w:rsidR="001A4BCF" w:rsidRPr="00D57B8F">
        <w:t xml:space="preserve">% </w:t>
      </w:r>
      <w:r w:rsidR="00D57B8F" w:rsidRPr="00D57B8F">
        <w:t xml:space="preserve">are looking </w:t>
      </w:r>
      <w:r w:rsidR="005151CC">
        <w:t>to plan UK</w:t>
      </w:r>
      <w:r w:rsidR="00D57B8F" w:rsidRPr="00D57B8F">
        <w:t xml:space="preserve"> </w:t>
      </w:r>
      <w:r w:rsidR="005151CC">
        <w:t xml:space="preserve">breaks </w:t>
      </w:r>
      <w:r>
        <w:t>in retirement</w:t>
      </w:r>
    </w:p>
    <w:p w:rsidR="00EE2653" w:rsidRDefault="00EE2653" w:rsidP="00BE5760">
      <w:pPr>
        <w:pStyle w:val="NoSpacing"/>
        <w:numPr>
          <w:ilvl w:val="0"/>
          <w:numId w:val="2"/>
        </w:numPr>
        <w:jc w:val="center"/>
      </w:pPr>
      <w:r>
        <w:t xml:space="preserve">68% like the freedom to plan their own trip </w:t>
      </w:r>
    </w:p>
    <w:p w:rsidR="00EE2653" w:rsidRDefault="00EE2653" w:rsidP="00BE5760">
      <w:pPr>
        <w:pStyle w:val="NoSpacing"/>
        <w:numPr>
          <w:ilvl w:val="0"/>
          <w:numId w:val="2"/>
        </w:numPr>
        <w:jc w:val="center"/>
      </w:pPr>
      <w:r>
        <w:t xml:space="preserve">24% would consider buying a leisure vehicle with their pension </w:t>
      </w:r>
    </w:p>
    <w:p w:rsidR="00BE5760" w:rsidRDefault="00BE5760" w:rsidP="00BE5760">
      <w:pPr>
        <w:pStyle w:val="NoSpacing"/>
        <w:jc w:val="center"/>
      </w:pPr>
    </w:p>
    <w:p w:rsidR="00BE5760" w:rsidRDefault="00BE5760" w:rsidP="00BE5760">
      <w:pPr>
        <w:pStyle w:val="NoSpacing"/>
        <w:jc w:val="center"/>
      </w:pPr>
    </w:p>
    <w:p w:rsidR="00EE2653" w:rsidRDefault="00EE2653" w:rsidP="00EE2653">
      <w:pPr>
        <w:pStyle w:val="NoSpacing"/>
        <w:spacing w:line="360" w:lineRule="auto"/>
      </w:pPr>
      <w:r>
        <w:t>With p</w:t>
      </w:r>
      <w:r w:rsidR="00726BA3">
        <w:t>ension reforms coming into effect</w:t>
      </w:r>
      <w:r>
        <w:t xml:space="preserve"> on 6 April allowing over 55s to take a tax-free lump sum out of their pension pots, a recent survey by </w:t>
      </w:r>
      <w:r w:rsidRPr="00D57B8F">
        <w:t>leisure vehicle holiday brand,</w:t>
      </w:r>
      <w:r>
        <w:t xml:space="preserve"> Freedom to Go, has found that </w:t>
      </w:r>
      <w:r w:rsidR="00454B7C">
        <w:t>the grey pound will be shoring up the UK tourism industry, with many at retirement age planning adventures on their own doorstep</w:t>
      </w:r>
      <w:r w:rsidR="00200C2B">
        <w:t>.</w:t>
      </w:r>
    </w:p>
    <w:p w:rsidR="00EE2653" w:rsidRDefault="00EE2653" w:rsidP="00EE2653">
      <w:pPr>
        <w:pStyle w:val="NoSpacing"/>
        <w:spacing w:line="360" w:lineRule="auto"/>
      </w:pPr>
    </w:p>
    <w:p w:rsidR="00EE2653" w:rsidRDefault="00EE2653" w:rsidP="00EE2653">
      <w:pPr>
        <w:pStyle w:val="NoSpacing"/>
        <w:spacing w:line="360" w:lineRule="auto"/>
      </w:pPr>
      <w:r>
        <w:t>In a poll of</w:t>
      </w:r>
      <w:r w:rsidR="00454B7C">
        <w:t xml:space="preserve"> </w:t>
      </w:r>
      <w:r>
        <w:t>1,000 over 55’s</w:t>
      </w:r>
      <w:r w:rsidR="00454B7C">
        <w:t>,</w:t>
      </w:r>
      <w:r>
        <w:t xml:space="preserve"> more than half (56%) said that when they retire they would </w:t>
      </w:r>
      <w:r w:rsidR="00454B7C">
        <w:t xml:space="preserve">prefer </w:t>
      </w:r>
      <w:r>
        <w:t>to go on holiday in the UK rather than go abroad</w:t>
      </w:r>
      <w:r w:rsidR="00454B7C">
        <w:t xml:space="preserve">, citing </w:t>
      </w:r>
      <w:r>
        <w:t xml:space="preserve">the freedom to plan their own trip </w:t>
      </w:r>
      <w:r w:rsidR="00200C2B">
        <w:t>(68%)</w:t>
      </w:r>
      <w:r w:rsidR="00454B7C">
        <w:t xml:space="preserve"> as a key benefit over taking</w:t>
      </w:r>
      <w:r w:rsidR="00200C2B">
        <w:t xml:space="preserve"> </w:t>
      </w:r>
      <w:r>
        <w:t>a prescription package holiday. Furthermore</w:t>
      </w:r>
      <w:r w:rsidR="00454B7C">
        <w:t>,</w:t>
      </w:r>
      <w:r>
        <w:t xml:space="preserve"> al</w:t>
      </w:r>
      <w:r w:rsidR="00200C2B">
        <w:t>most a quarter (24%</w:t>
      </w:r>
      <w:r>
        <w:t>) said they would consider buying a campervan, caravan o</w:t>
      </w:r>
      <w:r w:rsidR="00200C2B">
        <w:t>r motorhome with their pension</w:t>
      </w:r>
      <w:r w:rsidR="002A15CF">
        <w:t xml:space="preserve"> now or </w:t>
      </w:r>
      <w:r w:rsidR="00200C2B">
        <w:t>in the future</w:t>
      </w:r>
      <w:r w:rsidR="00454B7C">
        <w:t xml:space="preserve"> to enhance their available leisure time.</w:t>
      </w:r>
    </w:p>
    <w:p w:rsidR="00EE2653" w:rsidRDefault="00EE2653" w:rsidP="00EE2653">
      <w:pPr>
        <w:pStyle w:val="NoSpacing"/>
        <w:spacing w:line="360" w:lineRule="auto"/>
      </w:pPr>
    </w:p>
    <w:p w:rsidR="00EE2653" w:rsidRDefault="00EE2653" w:rsidP="00EE2653">
      <w:pPr>
        <w:pStyle w:val="NoSpacing"/>
        <w:spacing w:line="360" w:lineRule="auto"/>
      </w:pPr>
      <w:r>
        <w:t xml:space="preserve">Top three holiday options </w:t>
      </w:r>
      <w:r w:rsidR="00726BA3">
        <w:t>to take in retirement</w:t>
      </w:r>
      <w:r w:rsidR="00454B7C">
        <w:t>:</w:t>
      </w:r>
    </w:p>
    <w:p w:rsidR="00EE2653" w:rsidRDefault="00EE2653" w:rsidP="00EE2653">
      <w:pPr>
        <w:pStyle w:val="NoSpacing"/>
        <w:spacing w:line="360" w:lineRule="auto"/>
      </w:pPr>
    </w:p>
    <w:p w:rsidR="00EE2653" w:rsidRDefault="00200C2B" w:rsidP="00EE2653">
      <w:pPr>
        <w:pStyle w:val="NoSpacing"/>
        <w:numPr>
          <w:ilvl w:val="0"/>
          <w:numId w:val="6"/>
        </w:numPr>
        <w:spacing w:line="360" w:lineRule="auto"/>
      </w:pPr>
      <w:r>
        <w:t>UK break</w:t>
      </w:r>
    </w:p>
    <w:p w:rsidR="00EE2653" w:rsidRDefault="00EE2653" w:rsidP="00EE2653">
      <w:pPr>
        <w:pStyle w:val="NoSpacing"/>
        <w:numPr>
          <w:ilvl w:val="0"/>
          <w:numId w:val="6"/>
        </w:numPr>
        <w:spacing w:line="360" w:lineRule="auto"/>
      </w:pPr>
      <w:r>
        <w:t>Package holiday abroad</w:t>
      </w:r>
    </w:p>
    <w:p w:rsidR="00EE2653" w:rsidRDefault="00EE2653" w:rsidP="00EE2653">
      <w:pPr>
        <w:pStyle w:val="NoSpacing"/>
        <w:numPr>
          <w:ilvl w:val="0"/>
          <w:numId w:val="6"/>
        </w:numPr>
        <w:spacing w:line="360" w:lineRule="auto"/>
      </w:pPr>
      <w:r>
        <w:t>Cruise</w:t>
      </w:r>
    </w:p>
    <w:p w:rsidR="00EE2653" w:rsidRDefault="00EE2653" w:rsidP="00EE2653">
      <w:pPr>
        <w:pStyle w:val="NoSpacing"/>
        <w:spacing w:line="360" w:lineRule="auto"/>
      </w:pPr>
    </w:p>
    <w:p w:rsidR="00A71BC1" w:rsidRDefault="00200C2B" w:rsidP="00EE2653">
      <w:pPr>
        <w:spacing w:line="360" w:lineRule="auto"/>
      </w:pPr>
      <w:r>
        <w:t xml:space="preserve">Rachel </w:t>
      </w:r>
      <w:proofErr w:type="spellStart"/>
      <w:r>
        <w:t>Piggot</w:t>
      </w:r>
      <w:proofErr w:type="spellEnd"/>
      <w:r>
        <w:t xml:space="preserve"> from Freedom to Go, said: “</w:t>
      </w:r>
      <w:r w:rsidR="00EE2653">
        <w:t xml:space="preserve">It’s </w:t>
      </w:r>
      <w:r>
        <w:t xml:space="preserve">great to see that the over 55’s </w:t>
      </w:r>
      <w:r w:rsidR="00EE2653">
        <w:t>with disposable cash and time are l</w:t>
      </w:r>
      <w:r>
        <w:t xml:space="preserve">ooking for adventure in the UK, </w:t>
      </w:r>
      <w:r w:rsidR="00EE2653">
        <w:t xml:space="preserve">a real </w:t>
      </w:r>
      <w:r w:rsidR="00726BA3">
        <w:t>shot in the arm for UK tourism , which is not surprising considering the natural beauty we have on our doorstep.</w:t>
      </w:r>
    </w:p>
    <w:p w:rsidR="004D6B8F" w:rsidRDefault="00726BA3" w:rsidP="0067536B">
      <w:pPr>
        <w:spacing w:line="360" w:lineRule="auto"/>
      </w:pPr>
      <w:r>
        <w:t>“With fuel duty freezes and lower tax on alcohol, pre-election budget announcements have made UK staycations more appealing than ever and holiday makers love the freedom a</w:t>
      </w:r>
      <w:r w:rsidR="00A71BC1">
        <w:t xml:space="preserve"> holiday in a campervan, caravan or motorhome</w:t>
      </w:r>
      <w:r>
        <w:t xml:space="preserve"> offers, allowing you to make </w:t>
      </w:r>
      <w:r w:rsidR="00A71BC1">
        <w:t xml:space="preserve">decisions </w:t>
      </w:r>
      <w:r w:rsidR="002A15CF">
        <w:t xml:space="preserve">for yourself and </w:t>
      </w:r>
      <w:r w:rsidR="00A71BC1">
        <w:t>be the master of your adventure.”</w:t>
      </w:r>
    </w:p>
    <w:p w:rsidR="005151CC" w:rsidRDefault="00200C2B" w:rsidP="0067536B">
      <w:pPr>
        <w:spacing w:line="360" w:lineRule="auto"/>
      </w:pPr>
      <w:r>
        <w:t>“For those considering buying a consider buying a campervan, caravan or motorhome t</w:t>
      </w:r>
      <w:r w:rsidR="005151CC">
        <w:t>he</w:t>
      </w:r>
      <w:r w:rsidR="00726BA3">
        <w:t xml:space="preserve"> continued low price of fuel compared with recent years </w:t>
      </w:r>
      <w:r>
        <w:t>mean that you</w:t>
      </w:r>
      <w:r w:rsidR="005151CC">
        <w:t xml:space="preserve"> can fill up and flock to the beach, country</w:t>
      </w:r>
      <w:r w:rsidR="00726BA3">
        <w:t xml:space="preserve">side and coast knowing that you will have more money to treat yourself when you get there. </w:t>
      </w:r>
      <w:r w:rsidR="005151CC">
        <w:t xml:space="preserve">With tax cuts on alcohol too, it means that a cheeky </w:t>
      </w:r>
      <w:proofErr w:type="spellStart"/>
      <w:r w:rsidR="005151CC">
        <w:t>shandy</w:t>
      </w:r>
      <w:proofErr w:type="spellEnd"/>
      <w:r w:rsidR="005151CC">
        <w:t xml:space="preserve"> after a lengthy stroll along canal paths will be a penny cheape</w:t>
      </w:r>
      <w:r w:rsidR="00726BA3">
        <w:t>r, saving the average ‘</w:t>
      </w:r>
      <w:proofErr w:type="spellStart"/>
      <w:r w:rsidR="00726BA3">
        <w:t>vanner</w:t>
      </w:r>
      <w:proofErr w:type="spellEnd"/>
      <w:r w:rsidR="00726BA3">
        <w:t xml:space="preserve"> even more cash</w:t>
      </w:r>
      <w:r w:rsidR="005151CC">
        <w:t>!”</w:t>
      </w:r>
    </w:p>
    <w:p w:rsidR="00726BA3" w:rsidRDefault="00726BA3" w:rsidP="0067536B">
      <w:pPr>
        <w:spacing w:line="360" w:lineRule="auto"/>
      </w:pPr>
      <w:r>
        <w:t>Sales of new touring caravans and new motorhome registrations increased dramatically during 2014</w:t>
      </w:r>
      <w:r w:rsidR="00454B7C">
        <w:t xml:space="preserve">; </w:t>
      </w:r>
      <w:r>
        <w:t>caravans up 9.2% and motorhomes up 18%</w:t>
      </w:r>
      <w:r w:rsidR="00454B7C">
        <w:t>. M</w:t>
      </w:r>
      <w:r>
        <w:t>ore than two million people already take a caravan holiday each year in the UK.</w:t>
      </w:r>
    </w:p>
    <w:p w:rsidR="001D67E1" w:rsidRDefault="005151CC" w:rsidP="0067536B">
      <w:pPr>
        <w:spacing w:line="360" w:lineRule="auto"/>
      </w:pPr>
      <w:r>
        <w:t>Rachel concluded</w:t>
      </w:r>
      <w:r w:rsidR="00DE000B">
        <w:t>: “</w:t>
      </w:r>
      <w:r w:rsidR="001D67E1">
        <w:t>In recent years it’s not just the over 55’s that are buying into</w:t>
      </w:r>
      <w:r w:rsidR="000E07B6">
        <w:t xml:space="preserve"> the</w:t>
      </w:r>
      <w:r w:rsidR="001D67E1">
        <w:t xml:space="preserve"> lifestyle that owning a caravan or motorhome enables. Anecdotal evidence suggests that more, younger buyers with famili</w:t>
      </w:r>
      <w:r w:rsidR="003F1717">
        <w:t>es have also entered the market</w:t>
      </w:r>
      <w:r w:rsidR="00200C2B">
        <w:t xml:space="preserve"> too.”</w:t>
      </w:r>
    </w:p>
    <w:p w:rsidR="00821F91" w:rsidRDefault="00773B44" w:rsidP="00821F91">
      <w:pPr>
        <w:rPr>
          <w:b/>
        </w:rPr>
      </w:pPr>
      <w:r w:rsidRPr="001D67E1">
        <w:rPr>
          <w:b/>
        </w:rPr>
        <w:t>END</w:t>
      </w:r>
      <w:r w:rsidR="001D67E1" w:rsidRPr="001D67E1">
        <w:rPr>
          <w:b/>
        </w:rPr>
        <w:t>S</w:t>
      </w:r>
    </w:p>
    <w:p w:rsidR="00A71BC1" w:rsidRPr="002A15CF" w:rsidRDefault="00A71BC1" w:rsidP="00A71BC1">
      <w:pPr>
        <w:spacing w:line="276" w:lineRule="auto"/>
        <w:rPr>
          <w:b/>
          <w:color w:val="000000"/>
          <w:sz w:val="20"/>
        </w:rPr>
      </w:pPr>
      <w:r w:rsidRPr="002A15CF">
        <w:rPr>
          <w:b/>
          <w:color w:val="000000"/>
          <w:sz w:val="20"/>
        </w:rPr>
        <w:t>About Freedom to Go: </w:t>
      </w:r>
    </w:p>
    <w:p w:rsidR="00A71BC1" w:rsidRPr="002A15CF" w:rsidRDefault="00A71BC1" w:rsidP="00A71BC1">
      <w:pPr>
        <w:spacing w:after="100" w:afterAutospacing="1" w:line="276" w:lineRule="auto"/>
        <w:rPr>
          <w:sz w:val="20"/>
          <w:szCs w:val="28"/>
        </w:rPr>
      </w:pPr>
      <w:r w:rsidRPr="002A15CF">
        <w:rPr>
          <w:sz w:val="20"/>
          <w:szCs w:val="28"/>
        </w:rPr>
        <w:t xml:space="preserve">Designed to attract new audiences to this much-loved style of holiday, ‘Freedom to </w:t>
      </w:r>
      <w:proofErr w:type="gramStart"/>
      <w:r w:rsidRPr="002A15CF">
        <w:rPr>
          <w:sz w:val="20"/>
          <w:szCs w:val="28"/>
        </w:rPr>
        <w:t>Go</w:t>
      </w:r>
      <w:proofErr w:type="gramEnd"/>
      <w:r w:rsidRPr="002A15CF">
        <w:rPr>
          <w:sz w:val="20"/>
          <w:szCs w:val="28"/>
        </w:rPr>
        <w:t xml:space="preserve">’ draws on the appeal of the great outdoors and the freedom to explore that owning a ‘leisure vehicle’ presents. The </w:t>
      </w:r>
      <w:hyperlink r:id="rId8" w:history="1">
        <w:r w:rsidRPr="002A15CF">
          <w:rPr>
            <w:rStyle w:val="Hyperlink"/>
            <w:sz w:val="20"/>
            <w:szCs w:val="28"/>
          </w:rPr>
          <w:t>NCC (National Caravan Council</w:t>
        </w:r>
      </w:hyperlink>
      <w:r w:rsidRPr="002A15CF">
        <w:rPr>
          <w:sz w:val="20"/>
          <w:szCs w:val="28"/>
        </w:rPr>
        <w:t xml:space="preserve">) has partnered with </w:t>
      </w:r>
      <w:hyperlink r:id="rId9" w:history="1">
        <w:r w:rsidRPr="002A15CF">
          <w:rPr>
            <w:rStyle w:val="Hyperlink"/>
            <w:sz w:val="20"/>
            <w:szCs w:val="28"/>
          </w:rPr>
          <w:t>The Caravan Club</w:t>
        </w:r>
      </w:hyperlink>
      <w:r w:rsidRPr="002A15CF">
        <w:rPr>
          <w:sz w:val="20"/>
          <w:szCs w:val="28"/>
        </w:rPr>
        <w:t xml:space="preserve"> and </w:t>
      </w:r>
      <w:hyperlink r:id="rId10" w:history="1">
        <w:r w:rsidRPr="002A15CF">
          <w:rPr>
            <w:rStyle w:val="Hyperlink"/>
            <w:sz w:val="20"/>
            <w:szCs w:val="28"/>
          </w:rPr>
          <w:t>The Camping and Caravanning Club,</w:t>
        </w:r>
      </w:hyperlink>
      <w:r w:rsidRPr="002A15CF">
        <w:rPr>
          <w:rStyle w:val="Hyperlink"/>
          <w:sz w:val="20"/>
          <w:szCs w:val="28"/>
        </w:rPr>
        <w:t xml:space="preserve"> </w:t>
      </w:r>
      <w:r w:rsidRPr="002A15CF">
        <w:rPr>
          <w:sz w:val="20"/>
          <w:szCs w:val="28"/>
        </w:rPr>
        <w:t>the UK’s two largest clubs for all forms of camping and caravanning, to launch this joint awareness building campaign to promote the lifestyle benefits of caravan and motorhome holidays.</w:t>
      </w:r>
    </w:p>
    <w:p w:rsidR="00A71BC1" w:rsidRPr="001D67E1" w:rsidRDefault="00A71BC1" w:rsidP="00821F91">
      <w:pPr>
        <w:rPr>
          <w:b/>
        </w:rPr>
      </w:pPr>
    </w:p>
    <w:sectPr w:rsidR="00A71BC1" w:rsidRPr="001D67E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8" w:rsidRDefault="00A71B18" w:rsidP="001D67E1">
      <w:pPr>
        <w:spacing w:after="0" w:line="240" w:lineRule="auto"/>
      </w:pPr>
      <w:r>
        <w:separator/>
      </w:r>
    </w:p>
  </w:endnote>
  <w:endnote w:type="continuationSeparator" w:id="0">
    <w:p w:rsidR="00A71B18" w:rsidRDefault="00A71B18" w:rsidP="001D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8" w:rsidRDefault="00A71B18" w:rsidP="001D67E1">
      <w:pPr>
        <w:spacing w:after="0" w:line="240" w:lineRule="auto"/>
      </w:pPr>
      <w:r>
        <w:separator/>
      </w:r>
    </w:p>
  </w:footnote>
  <w:footnote w:type="continuationSeparator" w:id="0">
    <w:p w:rsidR="00A71B18" w:rsidRDefault="00A71B18" w:rsidP="001D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E1" w:rsidRDefault="001D6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74"/>
    <w:multiLevelType w:val="hybridMultilevel"/>
    <w:tmpl w:val="1D48C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B54"/>
    <w:multiLevelType w:val="hybridMultilevel"/>
    <w:tmpl w:val="1234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650A"/>
    <w:multiLevelType w:val="hybridMultilevel"/>
    <w:tmpl w:val="BD169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916DD"/>
    <w:multiLevelType w:val="hybridMultilevel"/>
    <w:tmpl w:val="B5AAC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66BF"/>
    <w:multiLevelType w:val="hybridMultilevel"/>
    <w:tmpl w:val="5E36C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16AEC"/>
    <w:multiLevelType w:val="hybridMultilevel"/>
    <w:tmpl w:val="8180A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 O'Brien">
    <w15:presenceInfo w15:providerId="AD" w15:userId="S-1-5-21-2934675676-880578109-2017974943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91"/>
    <w:rsid w:val="00060B82"/>
    <w:rsid w:val="00083F7D"/>
    <w:rsid w:val="000C1EC8"/>
    <w:rsid w:val="000E07B6"/>
    <w:rsid w:val="00137C68"/>
    <w:rsid w:val="001A4BCF"/>
    <w:rsid w:val="001D67E1"/>
    <w:rsid w:val="00200C2B"/>
    <w:rsid w:val="00264A56"/>
    <w:rsid w:val="002902BE"/>
    <w:rsid w:val="002A15CF"/>
    <w:rsid w:val="0033090C"/>
    <w:rsid w:val="00351CA8"/>
    <w:rsid w:val="003F1717"/>
    <w:rsid w:val="00454B7C"/>
    <w:rsid w:val="004D6B8F"/>
    <w:rsid w:val="004E135C"/>
    <w:rsid w:val="005151CC"/>
    <w:rsid w:val="0055238F"/>
    <w:rsid w:val="005E1348"/>
    <w:rsid w:val="00607B1B"/>
    <w:rsid w:val="006435A0"/>
    <w:rsid w:val="00667FB1"/>
    <w:rsid w:val="0067536B"/>
    <w:rsid w:val="00726BA3"/>
    <w:rsid w:val="00773B44"/>
    <w:rsid w:val="007B2D42"/>
    <w:rsid w:val="007D3FF1"/>
    <w:rsid w:val="00814CB2"/>
    <w:rsid w:val="00821F91"/>
    <w:rsid w:val="00883B44"/>
    <w:rsid w:val="00926474"/>
    <w:rsid w:val="009A1735"/>
    <w:rsid w:val="009B5965"/>
    <w:rsid w:val="00A044DC"/>
    <w:rsid w:val="00A37628"/>
    <w:rsid w:val="00A71B18"/>
    <w:rsid w:val="00A71BC1"/>
    <w:rsid w:val="00AD08E4"/>
    <w:rsid w:val="00B85535"/>
    <w:rsid w:val="00BB616C"/>
    <w:rsid w:val="00BE5760"/>
    <w:rsid w:val="00BE6E20"/>
    <w:rsid w:val="00D57B8F"/>
    <w:rsid w:val="00DE000B"/>
    <w:rsid w:val="00DE5B3A"/>
    <w:rsid w:val="00EE2653"/>
    <w:rsid w:val="00F02AC6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42"/>
    <w:pPr>
      <w:ind w:left="720"/>
      <w:contextualSpacing/>
    </w:pPr>
  </w:style>
  <w:style w:type="paragraph" w:styleId="NoSpacing">
    <w:name w:val="No Spacing"/>
    <w:uiPriority w:val="1"/>
    <w:qFormat/>
    <w:rsid w:val="00773B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E1"/>
  </w:style>
  <w:style w:type="paragraph" w:styleId="Footer">
    <w:name w:val="footer"/>
    <w:basedOn w:val="Normal"/>
    <w:link w:val="FooterChar"/>
    <w:uiPriority w:val="99"/>
    <w:unhideWhenUsed/>
    <w:rsid w:val="001D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E1"/>
  </w:style>
  <w:style w:type="paragraph" w:styleId="BalloonText">
    <w:name w:val="Balloon Text"/>
    <w:basedOn w:val="Normal"/>
    <w:link w:val="BalloonTextChar"/>
    <w:uiPriority w:val="99"/>
    <w:semiHidden/>
    <w:unhideWhenUsed/>
    <w:rsid w:val="001A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B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42"/>
    <w:pPr>
      <w:ind w:left="720"/>
      <w:contextualSpacing/>
    </w:pPr>
  </w:style>
  <w:style w:type="paragraph" w:styleId="NoSpacing">
    <w:name w:val="No Spacing"/>
    <w:uiPriority w:val="1"/>
    <w:qFormat/>
    <w:rsid w:val="00773B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E1"/>
  </w:style>
  <w:style w:type="paragraph" w:styleId="Footer">
    <w:name w:val="footer"/>
    <w:basedOn w:val="Normal"/>
    <w:link w:val="FooterChar"/>
    <w:uiPriority w:val="99"/>
    <w:unhideWhenUsed/>
    <w:rsid w:val="001D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E1"/>
  </w:style>
  <w:style w:type="paragraph" w:styleId="BalloonText">
    <w:name w:val="Balloon Text"/>
    <w:basedOn w:val="Normal"/>
    <w:link w:val="BalloonTextChar"/>
    <w:uiPriority w:val="99"/>
    <w:semiHidden/>
    <w:unhideWhenUsed/>
    <w:rsid w:val="001A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cc.org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pingandcaravanningclub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avanclub.co.uk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O'Brien</dc:creator>
  <cp:lastModifiedBy>Paul Mauerhoff</cp:lastModifiedBy>
  <cp:revision>3</cp:revision>
  <cp:lastPrinted>2015-04-02T09:18:00Z</cp:lastPrinted>
  <dcterms:created xsi:type="dcterms:W3CDTF">2015-04-02T10:20:00Z</dcterms:created>
  <dcterms:modified xsi:type="dcterms:W3CDTF">2015-04-02T10:20:00Z</dcterms:modified>
</cp:coreProperties>
</file>